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C7AF" w14:textId="5D4C78FC" w:rsidR="00A56C67" w:rsidRPr="004F7D34" w:rsidRDefault="00A56C67">
      <w:pPr>
        <w:rPr>
          <w:b/>
          <w:bCs/>
          <w:sz w:val="26"/>
          <w:szCs w:val="26"/>
        </w:rPr>
      </w:pPr>
      <w:proofErr w:type="spellStart"/>
      <w:r w:rsidRPr="004F7D34">
        <w:rPr>
          <w:b/>
          <w:bCs/>
          <w:sz w:val="26"/>
          <w:szCs w:val="26"/>
        </w:rPr>
        <w:t>SoMe</w:t>
      </w:r>
      <w:proofErr w:type="spellEnd"/>
      <w:r w:rsidRPr="004F7D34">
        <w:rPr>
          <w:b/>
          <w:bCs/>
          <w:sz w:val="26"/>
          <w:szCs w:val="26"/>
        </w:rPr>
        <w:t xml:space="preserve"> předních značek v době krize: </w:t>
      </w:r>
      <w:r w:rsidR="00BF3098" w:rsidRPr="004F7D34">
        <w:rPr>
          <w:b/>
          <w:bCs/>
          <w:sz w:val="26"/>
          <w:szCs w:val="26"/>
        </w:rPr>
        <w:t>Vystřihován</w:t>
      </w:r>
      <w:r w:rsidRPr="004F7D34">
        <w:rPr>
          <w:b/>
          <w:bCs/>
          <w:sz w:val="26"/>
          <w:szCs w:val="26"/>
        </w:rPr>
        <w:t xml:space="preserve">ky, </w:t>
      </w:r>
      <w:proofErr w:type="spellStart"/>
      <w:r w:rsidRPr="004F7D34">
        <w:rPr>
          <w:b/>
          <w:bCs/>
          <w:sz w:val="26"/>
          <w:szCs w:val="26"/>
        </w:rPr>
        <w:t>hardsell</w:t>
      </w:r>
      <w:proofErr w:type="spellEnd"/>
      <w:r w:rsidRPr="004F7D34">
        <w:rPr>
          <w:b/>
          <w:bCs/>
          <w:sz w:val="26"/>
          <w:szCs w:val="26"/>
        </w:rPr>
        <w:t xml:space="preserve"> i piv</w:t>
      </w:r>
      <w:r w:rsidR="00007DF2" w:rsidRPr="004F7D34">
        <w:rPr>
          <w:b/>
          <w:bCs/>
          <w:sz w:val="26"/>
          <w:szCs w:val="26"/>
        </w:rPr>
        <w:t>o pro nemocnici</w:t>
      </w:r>
    </w:p>
    <w:p w14:paraId="36B77A49" w14:textId="34FAAFF6" w:rsidR="0085166F" w:rsidRDefault="00BF3098">
      <w:proofErr w:type="spellStart"/>
      <w:r>
        <w:t>Koronavirus</w:t>
      </w:r>
      <w:proofErr w:type="spellEnd"/>
      <w:r>
        <w:t xml:space="preserve"> zastihl nepřipravené nejen vlády, ale i firmy. Lidé si však odjakživa umí poradit. </w:t>
      </w:r>
      <w:r w:rsidR="0085166F">
        <w:t>O</w:t>
      </w:r>
      <w:r>
        <w:t xml:space="preserve">riginální </w:t>
      </w:r>
      <w:r w:rsidR="0085166F">
        <w:t xml:space="preserve">CSR </w:t>
      </w:r>
      <w:r>
        <w:t xml:space="preserve">projekty i reklamní </w:t>
      </w:r>
      <w:r w:rsidR="0085166F">
        <w:t xml:space="preserve">kampaně tak na sebe nenechaly dlouho čekat. </w:t>
      </w:r>
    </w:p>
    <w:p w14:paraId="058549B7" w14:textId="3294AB9D" w:rsidR="0085166F" w:rsidRPr="0085166F" w:rsidRDefault="0085166F">
      <w:r>
        <w:t xml:space="preserve">Zhodnotili jsme pro vás </w:t>
      </w:r>
      <w:proofErr w:type="spellStart"/>
      <w:r>
        <w:t>SoMe</w:t>
      </w:r>
      <w:proofErr w:type="spellEnd"/>
      <w:r>
        <w:t xml:space="preserve"> komunikaci </w:t>
      </w:r>
      <w:r w:rsidRPr="0024037D">
        <w:rPr>
          <w:b/>
          <w:bCs/>
        </w:rPr>
        <w:t xml:space="preserve">top 10 světových </w:t>
      </w:r>
      <w:r w:rsidR="003D199F" w:rsidRPr="0024037D">
        <w:rPr>
          <w:b/>
          <w:bCs/>
        </w:rPr>
        <w:t>lovebrandů</w:t>
      </w:r>
      <w:r>
        <w:t xml:space="preserve"> dle </w:t>
      </w:r>
      <w:hyperlink r:id="rId4" w:history="1">
        <w:r w:rsidR="00A56C67" w:rsidRPr="00A56C67">
          <w:rPr>
            <w:rStyle w:val="Hypertextovodkaz"/>
          </w:rPr>
          <w:t xml:space="preserve">žebříčku agentury </w:t>
        </w:r>
        <w:proofErr w:type="spellStart"/>
        <w:r w:rsidR="00A56C67" w:rsidRPr="00A56C67">
          <w:rPr>
            <w:rStyle w:val="Hypertextovodkaz"/>
          </w:rPr>
          <w:t>Interbrand</w:t>
        </w:r>
        <w:proofErr w:type="spellEnd"/>
      </w:hyperlink>
      <w:r>
        <w:rPr>
          <w:rStyle w:val="Hypertextovodkaz"/>
        </w:rPr>
        <w:t xml:space="preserve"> </w:t>
      </w:r>
      <w:r w:rsidRPr="0085166F">
        <w:t>a přidali pár zajímavostí navíc. A jak to dopadlo?</w:t>
      </w:r>
    </w:p>
    <w:p w14:paraId="262BCA87" w14:textId="7DECEE77" w:rsidR="00007DF2" w:rsidRPr="0024037D" w:rsidRDefault="00007DF2">
      <w:pPr>
        <w:rPr>
          <w:b/>
          <w:bCs/>
          <w:sz w:val="24"/>
          <w:szCs w:val="24"/>
        </w:rPr>
      </w:pPr>
      <w:r w:rsidRPr="0024037D">
        <w:rPr>
          <w:b/>
          <w:bCs/>
          <w:sz w:val="24"/>
          <w:szCs w:val="24"/>
        </w:rPr>
        <w:t>Osvěta a CSR</w:t>
      </w:r>
    </w:p>
    <w:p w14:paraId="3B3CAEE1" w14:textId="7C2E7286" w:rsidR="00007DF2" w:rsidRPr="00646DD6" w:rsidRDefault="00646DD6">
      <w:r w:rsidRPr="00646DD6">
        <w:t xml:space="preserve">Nejdiskutovanějším tématem na </w:t>
      </w:r>
      <w:proofErr w:type="spellStart"/>
      <w:r w:rsidRPr="00646DD6">
        <w:t>SoMe</w:t>
      </w:r>
      <w:proofErr w:type="spellEnd"/>
      <w:r w:rsidRPr="00646DD6">
        <w:t xml:space="preserve"> </w:t>
      </w:r>
      <w:r w:rsidR="00EB14E3">
        <w:t xml:space="preserve">známých </w:t>
      </w:r>
      <w:r w:rsidRPr="00646DD6">
        <w:t xml:space="preserve">značek je bezesporu </w:t>
      </w:r>
      <w:r w:rsidRPr="0024037D">
        <w:rPr>
          <w:b/>
          <w:bCs/>
        </w:rPr>
        <w:t>ochrana zdraví</w:t>
      </w:r>
      <w:r w:rsidRPr="00646DD6">
        <w:t xml:space="preserve"> zákazníků, zaměstnanců i široké veřejnosti. </w:t>
      </w:r>
      <w:r w:rsidR="00F94EA4">
        <w:t xml:space="preserve">Brandy jako </w:t>
      </w:r>
      <w:r>
        <w:t>Nike, Mercedes</w:t>
      </w:r>
      <w:r w:rsidR="00EB14E3">
        <w:t>-</w:t>
      </w:r>
      <w:r>
        <w:t>Benz či IKEA v této souvislosti oznámil</w:t>
      </w:r>
      <w:r w:rsidR="00F94EA4">
        <w:t xml:space="preserve">y </w:t>
      </w:r>
      <w:r>
        <w:t xml:space="preserve">dočasné </w:t>
      </w:r>
      <w:r w:rsidR="00F94EA4">
        <w:t>u</w:t>
      </w:r>
      <w:r>
        <w:t>zavření svých obchodů</w:t>
      </w:r>
      <w:r w:rsidR="00F94EA4">
        <w:t xml:space="preserve"> či </w:t>
      </w:r>
      <w:r>
        <w:t>výroby</w:t>
      </w:r>
      <w:r w:rsidR="00EB14E3">
        <w:t xml:space="preserve">. Jiné, například Amazon, alespoň posílení hygienických opatření. </w:t>
      </w:r>
      <w:proofErr w:type="spellStart"/>
      <w:r>
        <w:t>Coca</w:t>
      </w:r>
      <w:proofErr w:type="spellEnd"/>
      <w:r>
        <w:t xml:space="preserve"> Cola pro změnu </w:t>
      </w:r>
      <w:r w:rsidR="00F94EA4">
        <w:t>ohlásila pozastavení svých komunikačních aktivit a zaslání finančního daru ve výši necelých 3 mld. Kč na podporu boje s </w:t>
      </w:r>
      <w:proofErr w:type="spellStart"/>
      <w:r w:rsidR="00F94EA4">
        <w:t>koronavirem</w:t>
      </w:r>
      <w:proofErr w:type="spellEnd"/>
      <w:r w:rsidR="00F94EA4">
        <w:t xml:space="preserve">. </w:t>
      </w:r>
      <w:r w:rsidR="00EB14E3">
        <w:t xml:space="preserve">A </w:t>
      </w:r>
      <w:r w:rsidR="00EB14E3" w:rsidRPr="0024037D">
        <w:rPr>
          <w:b/>
          <w:bCs/>
        </w:rPr>
        <w:t>snahu pomoci</w:t>
      </w:r>
      <w:r w:rsidR="00EB14E3">
        <w:t xml:space="preserve"> (a, přiznejme si, také podpořit svou image v očích veřejnosti)</w:t>
      </w:r>
      <w:r w:rsidR="00FC76CE">
        <w:t xml:space="preserve"> projevují i další velké značky.</w:t>
      </w:r>
      <w:r w:rsidR="00EB14E3">
        <w:t xml:space="preserve"> </w:t>
      </w:r>
      <w:r w:rsidR="002F4C18">
        <w:t xml:space="preserve">Technologičtí giganti jako Microsoft či Google spojili své síly s UNESCO </w:t>
      </w:r>
      <w:proofErr w:type="spellStart"/>
      <w:r w:rsidR="002F4C18">
        <w:t>Global</w:t>
      </w:r>
      <w:proofErr w:type="spellEnd"/>
      <w:r w:rsidR="002F4C18">
        <w:t xml:space="preserve"> </w:t>
      </w:r>
      <w:proofErr w:type="spellStart"/>
      <w:r w:rsidR="002F4C18">
        <w:t>Education</w:t>
      </w:r>
      <w:proofErr w:type="spellEnd"/>
      <w:r w:rsidR="002F4C18">
        <w:t xml:space="preserve"> </w:t>
      </w:r>
      <w:proofErr w:type="spellStart"/>
      <w:r w:rsidR="002F4C18">
        <w:t>Coalition</w:t>
      </w:r>
      <w:proofErr w:type="spellEnd"/>
      <w:r w:rsidR="002F4C18">
        <w:t xml:space="preserve"> a </w:t>
      </w:r>
      <w:r w:rsidR="00967C70">
        <w:t xml:space="preserve">pomáhají se vzděláváním žáků na dálku. </w:t>
      </w:r>
      <w:proofErr w:type="spellStart"/>
      <w:r w:rsidR="00EB14E3">
        <w:t>McDonald’s</w:t>
      </w:r>
      <w:proofErr w:type="spellEnd"/>
      <w:r w:rsidR="00EB14E3">
        <w:t xml:space="preserve"> </w:t>
      </w:r>
      <w:proofErr w:type="gramStart"/>
      <w:r w:rsidR="00EB14E3">
        <w:t>rozváží</w:t>
      </w:r>
      <w:proofErr w:type="gramEnd"/>
      <w:r w:rsidR="00EB14E3">
        <w:t xml:space="preserve"> zdarma jídlo a kávu zdravotníkům.</w:t>
      </w:r>
      <w:r w:rsidR="00FC76CE">
        <w:t xml:space="preserve"> Samsung podporuje lokální projekty. A mnoho dalších, mezi nimi i Mercedes či Ikea, originálním způsobem šíří osvětu o </w:t>
      </w:r>
      <w:proofErr w:type="spellStart"/>
      <w:r w:rsidR="00FC76CE">
        <w:t>koronaviru</w:t>
      </w:r>
      <w:proofErr w:type="spellEnd"/>
      <w:r w:rsidR="00FC76CE">
        <w:t>.</w:t>
      </w:r>
    </w:p>
    <w:p w14:paraId="0660826C" w14:textId="34AFBFE1" w:rsidR="00007DF2" w:rsidRPr="00007DF2" w:rsidRDefault="00F94E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79FB5E" wp14:editId="65CE2BE4">
            <wp:simplePos x="0" y="0"/>
            <wp:positionH relativeFrom="column">
              <wp:posOffset>3131185</wp:posOffset>
            </wp:positionH>
            <wp:positionV relativeFrom="paragraph">
              <wp:posOffset>158115</wp:posOffset>
            </wp:positionV>
            <wp:extent cx="3209290" cy="4160520"/>
            <wp:effectExtent l="0" t="0" r="0" b="0"/>
            <wp:wrapNone/>
            <wp:docPr id="11" name="Obrázek 1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rcedes - originální šíření osvět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0"/>
                    <a:stretch/>
                  </pic:blipFill>
                  <pic:spPr bwMode="auto">
                    <a:xfrm>
                      <a:off x="0" y="0"/>
                      <a:ext cx="3209290" cy="416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52E0F" w14:textId="5C857AF4" w:rsidR="00007DF2" w:rsidRPr="00007DF2" w:rsidRDefault="00007DF2">
      <w:pPr>
        <w:rPr>
          <w:b/>
          <w:bCs/>
        </w:rPr>
      </w:pPr>
    </w:p>
    <w:p w14:paraId="460A9D4B" w14:textId="77D05CC5" w:rsidR="00007DF2" w:rsidRPr="00007DF2" w:rsidRDefault="00007DF2">
      <w:pPr>
        <w:rPr>
          <w:b/>
          <w:bCs/>
        </w:rPr>
      </w:pPr>
    </w:p>
    <w:p w14:paraId="7FBA83AA" w14:textId="172B8FB9" w:rsidR="00007DF2" w:rsidRPr="00007DF2" w:rsidRDefault="006E71A4">
      <w:pPr>
        <w:rPr>
          <w:b/>
          <w:bCs/>
        </w:rPr>
      </w:pPr>
      <w:r>
        <w:rPr>
          <w:noProof/>
        </w:rPr>
        <w:drawing>
          <wp:inline distT="0" distB="0" distL="0" distR="0" wp14:anchorId="16E9B5D5" wp14:editId="79A43CF3">
            <wp:extent cx="2958319" cy="2987040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e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69" cy="30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FDEC" w14:textId="69F2BCD4" w:rsidR="00F94EA4" w:rsidRDefault="00F94EA4">
      <w:pPr>
        <w:rPr>
          <w:b/>
          <w:bCs/>
        </w:rPr>
      </w:pPr>
    </w:p>
    <w:p w14:paraId="55D7682A" w14:textId="1A2626A2" w:rsidR="00007DF2" w:rsidRPr="00007DF2" w:rsidRDefault="00007DF2">
      <w:pPr>
        <w:rPr>
          <w:b/>
          <w:bCs/>
        </w:rPr>
      </w:pPr>
      <w:r w:rsidRPr="00007DF2">
        <w:rPr>
          <w:b/>
          <w:bCs/>
        </w:rPr>
        <w:t>Chceme pomáhat. A prodávat.</w:t>
      </w:r>
    </w:p>
    <w:p w14:paraId="2C0F92DD" w14:textId="16BE26CD" w:rsidR="00007DF2" w:rsidRDefault="00512673">
      <w:r>
        <w:t>Je pochopitelné, že firmy se snaží udržet „nad vodou“ a i v této situaci prodávat své výrobky. Nebo alespoň jméno. Budiž jim ke cti, že většina z nich to dělá citlivě</w:t>
      </w:r>
      <w:r w:rsidR="00C31499">
        <w:t xml:space="preserve">. </w:t>
      </w:r>
      <w:r w:rsidR="00C31499" w:rsidRPr="0024037D">
        <w:rPr>
          <w:b/>
          <w:bCs/>
        </w:rPr>
        <w:t>Komunikaci přizpůsobil</w:t>
      </w:r>
      <w:r w:rsidR="00C37023" w:rsidRPr="0024037D">
        <w:rPr>
          <w:b/>
          <w:bCs/>
        </w:rPr>
        <w:t>i</w:t>
      </w:r>
      <w:r w:rsidR="00C31499" w:rsidRPr="0024037D">
        <w:rPr>
          <w:b/>
          <w:bCs/>
        </w:rPr>
        <w:t xml:space="preserve"> situaci</w:t>
      </w:r>
      <w:r w:rsidR="00C31499">
        <w:t xml:space="preserve"> a usilovný </w:t>
      </w:r>
      <w:proofErr w:type="spellStart"/>
      <w:r w:rsidR="00C31499">
        <w:t>hardsell</w:t>
      </w:r>
      <w:proofErr w:type="spellEnd"/>
      <w:r w:rsidR="00C31499">
        <w:t xml:space="preserve">, až na výjimky, ustoupil do pozadí. </w:t>
      </w:r>
      <w:r w:rsidR="00EB14E3">
        <w:t xml:space="preserve">Amazon například zdůrazňuje bezpečnost dovozu zboží do domu, Microsoft přednosti komunikačních nástrojů v dobách </w:t>
      </w:r>
      <w:proofErr w:type="spellStart"/>
      <w:r w:rsidR="00EB14E3">
        <w:t>home</w:t>
      </w:r>
      <w:proofErr w:type="spellEnd"/>
      <w:r w:rsidR="00EB14E3">
        <w:t xml:space="preserve"> office. </w:t>
      </w:r>
      <w:r w:rsidR="00C37023">
        <w:t xml:space="preserve">Řada značek také </w:t>
      </w:r>
      <w:r w:rsidR="00C37023">
        <w:lastRenderedPageBreak/>
        <w:t xml:space="preserve">bezplatně nabízí </w:t>
      </w:r>
      <w:r w:rsidR="00BF3098">
        <w:t xml:space="preserve">„něco navíc“ </w:t>
      </w:r>
      <w:r w:rsidR="00C37023">
        <w:t xml:space="preserve">pro usnadnění života v karanténě. Disney nechává hvězdy předčítat dětem pohádky, Toyota </w:t>
      </w:r>
      <w:r w:rsidR="00BF3098">
        <w:t xml:space="preserve">sdílí vystřihovánky, Amazon animáky. </w:t>
      </w:r>
      <w:proofErr w:type="spellStart"/>
      <w:r w:rsidR="00C37023">
        <w:t>Coca</w:t>
      </w:r>
      <w:proofErr w:type="spellEnd"/>
      <w:r w:rsidR="00C37023">
        <w:t xml:space="preserve"> Cola</w:t>
      </w:r>
      <w:r w:rsidR="00BF3098">
        <w:t xml:space="preserve"> pro změnu cílí na dospělé, pro které zajistila </w:t>
      </w:r>
      <w:proofErr w:type="spellStart"/>
      <w:r w:rsidR="00BF3098">
        <w:t>livestreamy</w:t>
      </w:r>
      <w:proofErr w:type="spellEnd"/>
      <w:r w:rsidR="00BF3098">
        <w:t xml:space="preserve"> koncertů.</w:t>
      </w:r>
      <w:r w:rsidR="00C37023">
        <w:t xml:space="preserve"> </w:t>
      </w:r>
      <w:proofErr w:type="spellStart"/>
      <w:r w:rsidR="00BF3098">
        <w:t>Brandbuilding</w:t>
      </w:r>
      <w:proofErr w:type="spellEnd"/>
      <w:r w:rsidR="00BF3098">
        <w:t xml:space="preserve"> a prostá lidská snaha pomoci jdou nyní zkrátka ruku v ruce.</w:t>
      </w:r>
    </w:p>
    <w:p w14:paraId="7B767079" w14:textId="5B4E7C4F" w:rsidR="00007DF2" w:rsidRDefault="00F94EA4">
      <w:r>
        <w:rPr>
          <w:noProof/>
        </w:rPr>
        <w:drawing>
          <wp:inline distT="0" distB="0" distL="0" distR="0" wp14:anchorId="3DDB0F1D" wp14:editId="7B20EBFD">
            <wp:extent cx="5173980" cy="3315864"/>
            <wp:effectExtent l="0" t="0" r="7620" b="0"/>
            <wp:docPr id="9" name="Obrázek 9" descr="Obsah obrázku text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azon výrobky v době covid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389" cy="331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3871A" w14:textId="17E35753" w:rsidR="008C3165" w:rsidRPr="00007DF2" w:rsidRDefault="00BF3098">
      <w:pPr>
        <w:rPr>
          <w:b/>
          <w:bCs/>
        </w:rPr>
      </w:pPr>
      <w:r>
        <w:rPr>
          <w:b/>
          <w:bCs/>
        </w:rPr>
        <w:br/>
      </w:r>
      <w:r w:rsidR="00007DF2" w:rsidRPr="00007DF2">
        <w:rPr>
          <w:b/>
          <w:bCs/>
        </w:rPr>
        <w:t xml:space="preserve">A co na to Češi? </w:t>
      </w:r>
    </w:p>
    <w:p w14:paraId="4EBC6183" w14:textId="2D61DA43" w:rsidR="00007DF2" w:rsidRDefault="00007DF2">
      <w:r>
        <w:t xml:space="preserve">Ani v našich končinách firmy nezahálely – mnohé přišly se vskutku originálními způsoby, jak na situaci reagovat. A </w:t>
      </w:r>
      <w:r w:rsidR="006E71A4">
        <w:t>ani s vtípky se nešetřilo. Mile se k </w:t>
      </w:r>
      <w:r w:rsidR="006E71A4" w:rsidRPr="0024037D">
        <w:rPr>
          <w:b/>
          <w:bCs/>
        </w:rPr>
        <w:t>šíření osvěty</w:t>
      </w:r>
      <w:r w:rsidR="006E71A4">
        <w:t xml:space="preserve"> přidal třeba Radegast, který se (ani coby bůh) neštítí chránit </w:t>
      </w:r>
      <w:r w:rsidR="00C46870">
        <w:t>okolí rouškou</w:t>
      </w:r>
      <w:r w:rsidR="00BF3098">
        <w:t>,</w:t>
      </w:r>
      <w:r w:rsidR="00C46870">
        <w:t xml:space="preserve"> </w:t>
      </w:r>
      <w:r w:rsidR="006E71A4">
        <w:t xml:space="preserve">nebo </w:t>
      </w:r>
      <w:r w:rsidR="00C46870">
        <w:t xml:space="preserve">česká </w:t>
      </w:r>
      <w:r w:rsidR="006E71A4">
        <w:t xml:space="preserve">Ikea, která </w:t>
      </w:r>
      <w:r w:rsidR="00C46870">
        <w:t xml:space="preserve">ke karanténě nabádá formou zábavného plánku. Pozadu nezůstává ani další z českých pivovarů – Starobrno. Ten aktuálně dodává FN Brno plastové </w:t>
      </w:r>
      <w:proofErr w:type="spellStart"/>
      <w:r w:rsidR="00C46870">
        <w:t>pre</w:t>
      </w:r>
      <w:bookmarkStart w:id="0" w:name="_GoBack"/>
      <w:bookmarkEnd w:id="0"/>
      <w:r w:rsidR="00C46870">
        <w:t>formy</w:t>
      </w:r>
      <w:proofErr w:type="spellEnd"/>
      <w:r w:rsidR="00C46870">
        <w:t xml:space="preserve"> svých PET lahví pro ukládání vzorků v rámci testování na COVID-19. </w:t>
      </w:r>
      <w:r>
        <w:t xml:space="preserve">Model </w:t>
      </w:r>
      <w:r w:rsidR="00C46870">
        <w:t xml:space="preserve">rozvážek potravin zdravotníkům </w:t>
      </w:r>
      <w:r w:rsidR="00313506">
        <w:t xml:space="preserve">zase </w:t>
      </w:r>
      <w:r w:rsidR="00C46870">
        <w:t xml:space="preserve">inspiroval ovocné bary </w:t>
      </w:r>
      <w:proofErr w:type="spellStart"/>
      <w:r w:rsidR="00C46870">
        <w:t>Fruitisimo</w:t>
      </w:r>
      <w:proofErr w:type="spellEnd"/>
      <w:r w:rsidR="00C46870">
        <w:t>, které v rámci projektu #</w:t>
      </w:r>
      <w:proofErr w:type="spellStart"/>
      <w:r w:rsidR="00C46870">
        <w:t>vitaminovainjekce</w:t>
      </w:r>
      <w:proofErr w:type="spellEnd"/>
      <w:r w:rsidR="00C46870">
        <w:t xml:space="preserve"> vozí vitamíny nabité šťávy lékařům a sestrám.</w:t>
      </w:r>
      <w:r w:rsidR="00646DD6">
        <w:t xml:space="preserve"> </w:t>
      </w:r>
      <w:r w:rsidR="00BF3098">
        <w:t>No a</w:t>
      </w:r>
      <w:r w:rsidR="00646DD6">
        <w:t xml:space="preserve"> Komerční banka spojila síly se šéfkuchařem Zdeňkem </w:t>
      </w:r>
      <w:proofErr w:type="spellStart"/>
      <w:r w:rsidR="00646DD6">
        <w:t>Pohlreichem</w:t>
      </w:r>
      <w:proofErr w:type="spellEnd"/>
      <w:r w:rsidR="00646DD6">
        <w:t xml:space="preserve"> v rámci projektu rozvážek obědů do nemocnic „Vaříme nepostradatelným“.</w:t>
      </w:r>
      <w:r w:rsidR="00BF3098">
        <w:t xml:space="preserve"> Vypadá to, že </w:t>
      </w:r>
      <w:r w:rsidR="00BF3098" w:rsidRPr="0024037D">
        <w:rPr>
          <w:b/>
          <w:bCs/>
        </w:rPr>
        <w:t>české hlavičky si zkrátka poradí</w:t>
      </w:r>
      <w:r w:rsidR="00BF3098">
        <w:t xml:space="preserve"> i během krize.</w:t>
      </w:r>
    </w:p>
    <w:p w14:paraId="1D4780C2" w14:textId="0EB425B6" w:rsidR="006E71A4" w:rsidRDefault="00C4687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453BEF" wp14:editId="7C473B4B">
            <wp:simplePos x="0" y="0"/>
            <wp:positionH relativeFrom="column">
              <wp:posOffset>3060342</wp:posOffset>
            </wp:positionH>
            <wp:positionV relativeFrom="paragraph">
              <wp:posOffset>6985</wp:posOffset>
            </wp:positionV>
            <wp:extent cx="2964180" cy="2950486"/>
            <wp:effectExtent l="0" t="0" r="7620" b="2540"/>
            <wp:wrapNone/>
            <wp:docPr id="3" name="Obrázek 3" descr="Obsah obrázku text, kniha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ega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95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1A4">
        <w:rPr>
          <w:noProof/>
        </w:rPr>
        <w:drawing>
          <wp:inline distT="0" distB="0" distL="0" distR="0" wp14:anchorId="5F229A54" wp14:editId="4D6CE134">
            <wp:extent cx="2943050" cy="2948940"/>
            <wp:effectExtent l="0" t="0" r="0" b="3810"/>
            <wp:docPr id="5" name="Obrázek 5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obrn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43"/>
                    <a:stretch/>
                  </pic:blipFill>
                  <pic:spPr bwMode="auto">
                    <a:xfrm>
                      <a:off x="0" y="0"/>
                      <a:ext cx="2953654" cy="295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071D8" w14:textId="225DBE6B" w:rsidR="008C3165" w:rsidRDefault="00C46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76448372" wp14:editId="011CB9A1">
            <wp:simplePos x="0" y="0"/>
            <wp:positionH relativeFrom="margin">
              <wp:posOffset>3077844</wp:posOffset>
            </wp:positionH>
            <wp:positionV relativeFrom="paragraph">
              <wp:posOffset>5080</wp:posOffset>
            </wp:positionV>
            <wp:extent cx="2946417" cy="3840480"/>
            <wp:effectExtent l="0" t="0" r="6350" b="7620"/>
            <wp:wrapNone/>
            <wp:docPr id="2" name="Obrázek 2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EA 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0"/>
                    <a:stretch/>
                  </pic:blipFill>
                  <pic:spPr bwMode="auto">
                    <a:xfrm>
                      <a:off x="0" y="0"/>
                      <a:ext cx="2949773" cy="3844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7EE750" wp14:editId="7A06F47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942590" cy="3457488"/>
            <wp:effectExtent l="0" t="0" r="0" b="0"/>
            <wp:wrapNone/>
            <wp:docPr id="7" name="Obrázek 7" descr="Obsah obrázku snímek obrazovky, budova, lidé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uitisim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310" cy="348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49F74" w14:textId="6C36D688" w:rsidR="008C3165" w:rsidRDefault="008C3165"/>
    <w:p w14:paraId="049A949E" w14:textId="394422ED" w:rsidR="008C3165" w:rsidRDefault="008C3165"/>
    <w:p w14:paraId="05FCBA6A" w14:textId="4B881F97" w:rsidR="008C3165" w:rsidRDefault="008C3165"/>
    <w:p w14:paraId="4030CEB4" w14:textId="77777777" w:rsidR="008C3165" w:rsidRDefault="008C3165"/>
    <w:sectPr w:rsidR="008C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15"/>
    <w:rsid w:val="00007DF2"/>
    <w:rsid w:val="000B0DC6"/>
    <w:rsid w:val="000E726C"/>
    <w:rsid w:val="001E0155"/>
    <w:rsid w:val="0024037D"/>
    <w:rsid w:val="002C1981"/>
    <w:rsid w:val="002F4C18"/>
    <w:rsid w:val="00310C3D"/>
    <w:rsid w:val="00313506"/>
    <w:rsid w:val="00323715"/>
    <w:rsid w:val="003D199F"/>
    <w:rsid w:val="004F7D34"/>
    <w:rsid w:val="00512673"/>
    <w:rsid w:val="00576B7A"/>
    <w:rsid w:val="0059746E"/>
    <w:rsid w:val="00646DD6"/>
    <w:rsid w:val="006E71A4"/>
    <w:rsid w:val="0085166F"/>
    <w:rsid w:val="008C3165"/>
    <w:rsid w:val="00967C70"/>
    <w:rsid w:val="00A16E5B"/>
    <w:rsid w:val="00A17DAE"/>
    <w:rsid w:val="00A56C67"/>
    <w:rsid w:val="00B44450"/>
    <w:rsid w:val="00B8762C"/>
    <w:rsid w:val="00BE705D"/>
    <w:rsid w:val="00BF3098"/>
    <w:rsid w:val="00C31499"/>
    <w:rsid w:val="00C37023"/>
    <w:rsid w:val="00C46870"/>
    <w:rsid w:val="00CA61F6"/>
    <w:rsid w:val="00DA34EE"/>
    <w:rsid w:val="00EA0099"/>
    <w:rsid w:val="00EB14E3"/>
    <w:rsid w:val="00F94EA4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D26A"/>
  <w15:chartTrackingRefBased/>
  <w15:docId w15:val="{613FBA94-71CF-4621-B417-C69D1C92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D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https://www.interbrand.com/best-brands/best-global-brands/2019/ranking/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Hudec</dc:creator>
  <cp:keywords/>
  <dc:description/>
  <cp:lastModifiedBy>Martin Hudec</cp:lastModifiedBy>
  <cp:revision>13</cp:revision>
  <dcterms:created xsi:type="dcterms:W3CDTF">2020-04-03T08:19:00Z</dcterms:created>
  <dcterms:modified xsi:type="dcterms:W3CDTF">2020-04-08T09:04:00Z</dcterms:modified>
</cp:coreProperties>
</file>